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C4F7" w14:textId="2F86C360" w:rsidR="0085500B" w:rsidRPr="009E6BB9" w:rsidRDefault="000A1EE9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48C6F027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12F7D965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495BA745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5C2CE904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41F42E52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4FA1E0E5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103D9A9E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266168AE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1F9A76B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="00827075">
        <w:rPr>
          <w:rFonts w:ascii="Times New Roman" w:hAnsi="Times New Roman" w:cs="Times New Roman"/>
          <w:sz w:val="23"/>
          <w:szCs w:val="23"/>
        </w:rPr>
        <w:t xml:space="preserve"> </w:t>
      </w:r>
      <w:r w:rsidR="00E308E6">
        <w:rPr>
          <w:rFonts w:ascii="Times New Roman" w:hAnsi="Times New Roman" w:cs="Times New Roman"/>
          <w:sz w:val="23"/>
          <w:szCs w:val="23"/>
        </w:rPr>
        <w:t xml:space="preserve">Sandık Kurulu Başkanı </w:t>
      </w:r>
      <w:r w:rsidR="002D52FC">
        <w:rPr>
          <w:rFonts w:ascii="Times New Roman" w:hAnsi="Times New Roman" w:cs="Times New Roman"/>
          <w:sz w:val="23"/>
          <w:szCs w:val="23"/>
        </w:rPr>
        <w:t>ve/v</w:t>
      </w:r>
      <w:r w:rsidR="00E308E6">
        <w:rPr>
          <w:rFonts w:ascii="Times New Roman" w:hAnsi="Times New Roman" w:cs="Times New Roman"/>
          <w:sz w:val="23"/>
          <w:szCs w:val="23"/>
        </w:rPr>
        <w:t xml:space="preserve">eya üyelerinin, </w:t>
      </w:r>
      <w:r w:rsidR="002D52FC">
        <w:rPr>
          <w:rFonts w:ascii="Times New Roman" w:hAnsi="Times New Roman" w:cs="Times New Roman"/>
          <w:sz w:val="23"/>
          <w:szCs w:val="23"/>
        </w:rPr>
        <w:t>seçmenleri</w:t>
      </w:r>
      <w:r w:rsidR="00827075">
        <w:rPr>
          <w:rFonts w:ascii="Times New Roman" w:hAnsi="Times New Roman" w:cs="Times New Roman"/>
          <w:sz w:val="23"/>
          <w:szCs w:val="23"/>
        </w:rPr>
        <w:t xml:space="preserve"> oy verme tercihlerini etkileyecek şekilde yönlendirmesi </w:t>
      </w:r>
      <w:r w:rsidR="00275737">
        <w:rPr>
          <w:rFonts w:ascii="Times New Roman" w:hAnsi="Times New Roman" w:cs="Times New Roman"/>
          <w:sz w:val="23"/>
          <w:szCs w:val="23"/>
        </w:rPr>
        <w:t xml:space="preserve">hakkında şikayetimizdir. </w:t>
      </w:r>
    </w:p>
    <w:p w14:paraId="61985CEE" w14:textId="77777777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D3204FC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2F5FEF3" w14:textId="77777777" w:rsidR="00E73D6D" w:rsidRDefault="00E73D6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242B473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4118981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1FD4D8A8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38860C0" w14:textId="77777777" w:rsidR="005C3076" w:rsidRDefault="00022E3D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E308E6">
        <w:rPr>
          <w:rFonts w:ascii="Times New Roman" w:hAnsi="Times New Roman" w:cs="Times New Roman"/>
          <w:sz w:val="23"/>
          <w:szCs w:val="23"/>
        </w:rPr>
        <w:t>Kurulunuz Başkanı/üyelerinden ……………………………………………………………. isimli kişi</w:t>
      </w:r>
      <w:r w:rsidR="00827075">
        <w:rPr>
          <w:rFonts w:ascii="Times New Roman" w:hAnsi="Times New Roman" w:cs="Times New Roman"/>
          <w:sz w:val="23"/>
          <w:szCs w:val="23"/>
        </w:rPr>
        <w:t xml:space="preserve">nin, seçmenlerin oy tercihlerini etkileyecek şekilde yönlendirdiği tespit edilmiştir. </w:t>
      </w:r>
      <w:r w:rsidR="00E308E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1F476AC" w14:textId="77777777" w:rsidR="00E308E6" w:rsidRDefault="00E308E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7984EA" w14:textId="13236B63" w:rsidR="00DD4981" w:rsidRPr="003A309C" w:rsidRDefault="00E308E6" w:rsidP="003A309C">
      <w:pPr>
        <w:spacing w:line="27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>Yüksek Seçim Kurulunun 13</w:t>
      </w:r>
      <w:r w:rsidR="000A1EE9">
        <w:rPr>
          <w:rFonts w:ascii="Times New Roman" w:hAnsi="Times New Roman" w:cs="Times New Roman"/>
          <w:sz w:val="23"/>
          <w:szCs w:val="23"/>
        </w:rPr>
        <w:t>8</w:t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F05CA">
        <w:rPr>
          <w:rFonts w:ascii="Times New Roman" w:hAnsi="Times New Roman" w:cs="Times New Roman"/>
          <w:sz w:val="23"/>
          <w:szCs w:val="23"/>
        </w:rPr>
        <w:t>no’lu</w:t>
      </w:r>
      <w:proofErr w:type="spellEnd"/>
      <w:r w:rsidR="008F05CA">
        <w:rPr>
          <w:rFonts w:ascii="Times New Roman" w:hAnsi="Times New Roman" w:cs="Times New Roman"/>
          <w:sz w:val="23"/>
          <w:szCs w:val="23"/>
        </w:rPr>
        <w:t xml:space="preserve"> Genelgesinin </w:t>
      </w:r>
      <w:r w:rsidR="000A1EE9">
        <w:rPr>
          <w:rFonts w:ascii="Times New Roman" w:hAnsi="Times New Roman" w:cs="Times New Roman"/>
          <w:sz w:val="23"/>
          <w:szCs w:val="23"/>
        </w:rPr>
        <w:t>28</w:t>
      </w:r>
      <w:r w:rsidR="00BE2B41">
        <w:rPr>
          <w:rFonts w:ascii="Times New Roman" w:hAnsi="Times New Roman" w:cs="Times New Roman"/>
          <w:sz w:val="23"/>
          <w:szCs w:val="23"/>
        </w:rPr>
        <w:t xml:space="preserve">. </w:t>
      </w:r>
      <w:r w:rsidR="003A309C">
        <w:rPr>
          <w:rFonts w:ascii="Times New Roman" w:hAnsi="Times New Roman" w:cs="Times New Roman"/>
          <w:sz w:val="23"/>
          <w:szCs w:val="23"/>
        </w:rPr>
        <w:t>maddesi uyarınca sandık kurulu başkanı sadece o</w:t>
      </w:r>
      <w:r w:rsidR="003A309C" w:rsidRPr="003A309C">
        <w:rPr>
          <w:rFonts w:ascii="Times New Roman" w:hAnsi="Times New Roman" w:cs="Times New Roman"/>
          <w:sz w:val="23"/>
          <w:szCs w:val="23"/>
        </w:rPr>
        <w:t>kuma- yazma bilmeyen seçmen,</w:t>
      </w:r>
      <w:r w:rsidR="003A309C">
        <w:rPr>
          <w:rFonts w:ascii="Times New Roman" w:hAnsi="Times New Roman" w:cs="Times New Roman"/>
          <w:sz w:val="23"/>
          <w:szCs w:val="23"/>
        </w:rPr>
        <w:t xml:space="preserve"> </w:t>
      </w:r>
      <w:r w:rsidR="003A309C" w:rsidRPr="003A309C">
        <w:rPr>
          <w:rFonts w:ascii="Times New Roman" w:hAnsi="Times New Roman" w:cs="Times New Roman"/>
          <w:sz w:val="23"/>
          <w:szCs w:val="23"/>
        </w:rPr>
        <w:t>sorduğu ve istediği takdirde</w:t>
      </w:r>
      <w:r w:rsidR="003A309C" w:rsidRPr="003A309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8F05CA" w:rsidRPr="008F05CA">
        <w:rPr>
          <w:rFonts w:ascii="Times New Roman" w:hAnsi="Times New Roman" w:cs="Times New Roman"/>
          <w:b/>
          <w:i/>
          <w:sz w:val="23"/>
          <w:szCs w:val="23"/>
        </w:rPr>
        <w:t>“</w:t>
      </w:r>
      <w:r w:rsidR="003A309C" w:rsidRPr="003A309C">
        <w:rPr>
          <w:rFonts w:ascii="Times New Roman" w:hAnsi="Times New Roman" w:cs="Times New Roman"/>
          <w:b/>
          <w:i/>
          <w:sz w:val="23"/>
          <w:szCs w:val="23"/>
        </w:rPr>
        <w:t>sadece birleşik oy pusulaları üzerinde</w:t>
      </w:r>
      <w:r w:rsidR="003A309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3A309C" w:rsidRPr="003A309C">
        <w:rPr>
          <w:rFonts w:ascii="Times New Roman" w:hAnsi="Times New Roman" w:cs="Times New Roman"/>
          <w:b/>
          <w:i/>
          <w:sz w:val="23"/>
          <w:szCs w:val="23"/>
        </w:rPr>
        <w:t>bulunan cumhurbaşkanı adayı, siyasi parti ve ittifakların işaretlerinden hangisinin hangi aday</w:t>
      </w:r>
      <w:r w:rsidR="003A309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3A309C" w:rsidRPr="003A309C">
        <w:rPr>
          <w:rFonts w:ascii="Times New Roman" w:hAnsi="Times New Roman" w:cs="Times New Roman"/>
          <w:b/>
          <w:i/>
          <w:sz w:val="23"/>
          <w:szCs w:val="23"/>
        </w:rPr>
        <w:t>veya partiye ait olduğunu ve tercih ettiği cumhurbaşkanı adayı, siyasi parti ve ittifakların</w:t>
      </w:r>
      <w:r w:rsidR="003A309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3A309C" w:rsidRPr="003A309C">
        <w:rPr>
          <w:rFonts w:ascii="Times New Roman" w:hAnsi="Times New Roman" w:cs="Times New Roman"/>
          <w:b/>
          <w:i/>
          <w:sz w:val="23"/>
          <w:szCs w:val="23"/>
        </w:rPr>
        <w:t>diğer bölüme taşırmamak suretiyle "TERCİH" veya "EVET" mührünü basması ve birleşik</w:t>
      </w:r>
      <w:r w:rsidR="003A309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3A309C" w:rsidRPr="003A309C">
        <w:rPr>
          <w:rFonts w:ascii="Times New Roman" w:hAnsi="Times New Roman" w:cs="Times New Roman"/>
          <w:b/>
          <w:i/>
          <w:sz w:val="23"/>
          <w:szCs w:val="23"/>
        </w:rPr>
        <w:t>oy pusulalarını katlayıp sarı renkli zarfa koyarak ağzını yapıştırması gerektiğini anlatır</w:t>
      </w:r>
      <w:r w:rsidR="00961CD0" w:rsidRPr="00961CD0">
        <w:rPr>
          <w:rFonts w:ascii="Times New Roman" w:hAnsi="Times New Roman" w:cs="Times New Roman"/>
          <w:b/>
          <w:i/>
          <w:sz w:val="23"/>
          <w:szCs w:val="23"/>
        </w:rPr>
        <w:t>.”</w:t>
      </w:r>
      <w:r w:rsidR="00961CD0">
        <w:rPr>
          <w:rFonts w:ascii="Times New Roman" w:hAnsi="Times New Roman" w:cs="Times New Roman"/>
          <w:sz w:val="23"/>
          <w:szCs w:val="23"/>
        </w:rPr>
        <w:t xml:space="preserve"> </w:t>
      </w:r>
      <w:r w:rsidR="003A309C">
        <w:rPr>
          <w:rFonts w:ascii="Times New Roman" w:hAnsi="Times New Roman" w:cs="Times New Roman"/>
          <w:sz w:val="23"/>
          <w:szCs w:val="23"/>
        </w:rPr>
        <w:t xml:space="preserve"> Sandık kurulu başkanı bunu yaparken özellikle bir adayı ve/veya siyasi partiyi işaret edemez veya anlatım dışı bırakamaz.</w:t>
      </w:r>
    </w:p>
    <w:p w14:paraId="22ECFC72" w14:textId="77777777" w:rsidR="00961CD0" w:rsidRDefault="00961CD0" w:rsidP="00961CD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89D6991" w14:textId="77777777" w:rsidR="00DD4981" w:rsidRDefault="00961CD0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Usule, yasaya, YSK karar ve genelgeleri</w:t>
      </w:r>
      <w:r w:rsidR="00CB61CD">
        <w:rPr>
          <w:rFonts w:ascii="Times New Roman" w:hAnsi="Times New Roman" w:cs="Times New Roman"/>
          <w:sz w:val="23"/>
          <w:szCs w:val="23"/>
        </w:rPr>
        <w:t xml:space="preserve"> </w:t>
      </w:r>
      <w:r w:rsidR="003A309C">
        <w:rPr>
          <w:rFonts w:ascii="Times New Roman" w:hAnsi="Times New Roman" w:cs="Times New Roman"/>
          <w:sz w:val="23"/>
          <w:szCs w:val="23"/>
        </w:rPr>
        <w:t xml:space="preserve">ile tarafsızlık ve eşitlik ilkelerine </w:t>
      </w:r>
      <w:r>
        <w:rPr>
          <w:rFonts w:ascii="Times New Roman" w:hAnsi="Times New Roman" w:cs="Times New Roman"/>
          <w:sz w:val="23"/>
          <w:szCs w:val="23"/>
        </w:rPr>
        <w:t xml:space="preserve">aykırı </w:t>
      </w:r>
      <w:r w:rsidR="00733896">
        <w:rPr>
          <w:rFonts w:ascii="Times New Roman" w:hAnsi="Times New Roman" w:cs="Times New Roman"/>
          <w:sz w:val="23"/>
          <w:szCs w:val="23"/>
        </w:rPr>
        <w:t xml:space="preserve">olan </w:t>
      </w:r>
      <w:r>
        <w:rPr>
          <w:rFonts w:ascii="Times New Roman" w:hAnsi="Times New Roman" w:cs="Times New Roman"/>
          <w:sz w:val="23"/>
          <w:szCs w:val="23"/>
        </w:rPr>
        <w:t xml:space="preserve">söz konusu </w:t>
      </w:r>
      <w:r w:rsidR="00733896">
        <w:rPr>
          <w:rFonts w:ascii="Times New Roman" w:hAnsi="Times New Roman" w:cs="Times New Roman"/>
          <w:sz w:val="23"/>
          <w:szCs w:val="23"/>
        </w:rPr>
        <w:t>duruma</w:t>
      </w:r>
      <w:r>
        <w:rPr>
          <w:rFonts w:ascii="Times New Roman" w:hAnsi="Times New Roman" w:cs="Times New Roman"/>
          <w:sz w:val="23"/>
          <w:szCs w:val="23"/>
        </w:rPr>
        <w:t xml:space="preserve"> karşı şikayetimi sunar,</w:t>
      </w:r>
      <w:r w:rsidR="00733896">
        <w:rPr>
          <w:rFonts w:ascii="Times New Roman" w:hAnsi="Times New Roman" w:cs="Times New Roman"/>
          <w:sz w:val="23"/>
          <w:szCs w:val="23"/>
        </w:rPr>
        <w:t xml:space="preserve"> </w:t>
      </w:r>
      <w:r w:rsidR="003A309C">
        <w:rPr>
          <w:rFonts w:ascii="Times New Roman" w:hAnsi="Times New Roman" w:cs="Times New Roman"/>
          <w:sz w:val="23"/>
          <w:szCs w:val="23"/>
        </w:rPr>
        <w:t xml:space="preserve">hukuka aykırılığın giderilmesini </w:t>
      </w:r>
      <w:r w:rsidR="00733896">
        <w:rPr>
          <w:rFonts w:ascii="Times New Roman" w:eastAsia="Times New Roman" w:hAnsi="Times New Roman" w:cs="Times New Roman"/>
          <w:color w:val="000000"/>
          <w:lang w:eastAsia="tr-TR"/>
        </w:rPr>
        <w:t>saygılarımla talep ederim.</w:t>
      </w:r>
    </w:p>
    <w:p w14:paraId="49E7DCCE" w14:textId="77777777" w:rsidR="008F05CA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F0EB1DC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1CA3BC2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İsim- Soyisim</w:t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56635E76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3D2BBEAB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İmza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523E6BE1" w14:textId="77777777" w:rsidR="00DD4981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FBD74B3" w14:textId="77777777" w:rsidR="00637733" w:rsidRDefault="00637733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232C853" w14:textId="77777777" w:rsidR="006C27C4" w:rsidRDefault="006C27C4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Adres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p w14:paraId="513BF510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43549A6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5708D3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4FA3DE0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248F32" w14:textId="77777777" w:rsidR="00CF65FF" w:rsidRPr="0080752B" w:rsidRDefault="0080752B" w:rsidP="0080752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sectPr w:rsidR="00CF65FF" w:rsidRPr="0080752B" w:rsidSect="00385F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61835"/>
    <w:rsid w:val="000A1EE9"/>
    <w:rsid w:val="001B0863"/>
    <w:rsid w:val="00275737"/>
    <w:rsid w:val="002D52FC"/>
    <w:rsid w:val="002F39DF"/>
    <w:rsid w:val="00385FE2"/>
    <w:rsid w:val="003A309C"/>
    <w:rsid w:val="00425BE9"/>
    <w:rsid w:val="00585460"/>
    <w:rsid w:val="005C3076"/>
    <w:rsid w:val="005F2558"/>
    <w:rsid w:val="00637733"/>
    <w:rsid w:val="006C27C4"/>
    <w:rsid w:val="006C5106"/>
    <w:rsid w:val="00733896"/>
    <w:rsid w:val="0080752B"/>
    <w:rsid w:val="00827075"/>
    <w:rsid w:val="00853DD1"/>
    <w:rsid w:val="0085500B"/>
    <w:rsid w:val="0086501D"/>
    <w:rsid w:val="00876176"/>
    <w:rsid w:val="008F05CA"/>
    <w:rsid w:val="00961CD0"/>
    <w:rsid w:val="00A97372"/>
    <w:rsid w:val="00B90218"/>
    <w:rsid w:val="00BE2B41"/>
    <w:rsid w:val="00CB61CD"/>
    <w:rsid w:val="00CE6ECF"/>
    <w:rsid w:val="00CF65FF"/>
    <w:rsid w:val="00D911FD"/>
    <w:rsid w:val="00DD4981"/>
    <w:rsid w:val="00E308E6"/>
    <w:rsid w:val="00E71C8D"/>
    <w:rsid w:val="00E73D6D"/>
    <w:rsid w:val="00F4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1B17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4</cp:revision>
  <dcterms:created xsi:type="dcterms:W3CDTF">2023-04-25T14:42:00Z</dcterms:created>
  <dcterms:modified xsi:type="dcterms:W3CDTF">2024-03-04T08:08:00Z</dcterms:modified>
</cp:coreProperties>
</file>