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EA19" w14:textId="171561CA" w:rsidR="0085500B" w:rsidRPr="009E6BB9" w:rsidRDefault="00033780" w:rsidP="00425BE9">
      <w:pPr>
        <w:spacing w:line="276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31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/0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3</w:t>
      </w:r>
      <w:r w:rsidR="0085500B"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/202</w:t>
      </w: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4</w:t>
      </w:r>
    </w:p>
    <w:p w14:paraId="48927708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35ED3F5B" w14:textId="77777777" w:rsidR="0085500B" w:rsidRPr="00F067A2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……………………….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İLÇE SEÇİM KURULU</w:t>
      </w:r>
    </w:p>
    <w:p w14:paraId="69A44A8A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</w:p>
    <w:p w14:paraId="5ECC9115" w14:textId="77777777" w:rsidR="0085500B" w:rsidRPr="009E6BB9" w:rsidRDefault="0085500B" w:rsidP="00425BE9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</w:pP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………………………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NO’</w:t>
      </w:r>
      <w:r w:rsidRPr="009E6BB9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>lu</w:t>
      </w:r>
      <w:r w:rsidRPr="00F067A2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tr-TR"/>
        </w:rPr>
        <w:t xml:space="preserve"> SANDIK KURULU BAŞKANLIĞINA</w:t>
      </w:r>
    </w:p>
    <w:p w14:paraId="68E6C39E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</w:p>
    <w:p w14:paraId="77EB814D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</w:pPr>
    </w:p>
    <w:p w14:paraId="20CC5F4F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>ŞİKAYET EDEN</w:t>
      </w:r>
      <w:r w:rsidRPr="009E6BB9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tr-TR"/>
        </w:rPr>
        <w:tab/>
        <w:t>:</w:t>
      </w:r>
      <w:r w:rsidRPr="009E6BB9">
        <w:rPr>
          <w:rFonts w:ascii="Times New Roman" w:eastAsia="Times New Roman" w:hAnsi="Times New Roman" w:cs="Times New Roman"/>
          <w:sz w:val="23"/>
          <w:szCs w:val="23"/>
          <w:lang w:eastAsia="tr-TR"/>
        </w:rPr>
        <w:t xml:space="preserve"> ……………………………………………………………………...</w:t>
      </w:r>
    </w:p>
    <w:p w14:paraId="5B7128BF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F35196E" w14:textId="77777777" w:rsidR="0085500B" w:rsidRPr="009E6BB9" w:rsidRDefault="0085500B" w:rsidP="00425BE9">
      <w:pPr>
        <w:spacing w:line="276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tr-TR"/>
        </w:rPr>
      </w:pP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>KONU</w:t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</w:r>
      <w:r w:rsidRPr="009E6BB9">
        <w:rPr>
          <w:rFonts w:ascii="Times New Roman" w:hAnsi="Times New Roman" w:cs="Times New Roman"/>
          <w:b/>
          <w:sz w:val="23"/>
          <w:szCs w:val="23"/>
          <w:u w:val="single"/>
        </w:rPr>
        <w:tab/>
        <w:t>:</w:t>
      </w:r>
      <w:r w:rsidR="00827075">
        <w:rPr>
          <w:rFonts w:ascii="Times New Roman" w:hAnsi="Times New Roman" w:cs="Times New Roman"/>
          <w:sz w:val="23"/>
          <w:szCs w:val="23"/>
        </w:rPr>
        <w:t xml:space="preserve"> </w:t>
      </w:r>
      <w:r w:rsidR="001252C8">
        <w:rPr>
          <w:rFonts w:ascii="Times New Roman" w:hAnsi="Times New Roman" w:cs="Times New Roman"/>
          <w:sz w:val="23"/>
          <w:szCs w:val="23"/>
        </w:rPr>
        <w:t xml:space="preserve">Zarftan bir seçim türüne </w:t>
      </w:r>
      <w:r w:rsidR="005D5BDB">
        <w:rPr>
          <w:rFonts w:ascii="Times New Roman" w:hAnsi="Times New Roman" w:cs="Times New Roman"/>
          <w:sz w:val="23"/>
          <w:szCs w:val="23"/>
        </w:rPr>
        <w:t xml:space="preserve">ait geçersiz </w:t>
      </w:r>
      <w:r w:rsidR="001252C8">
        <w:rPr>
          <w:rFonts w:ascii="Times New Roman" w:hAnsi="Times New Roman" w:cs="Times New Roman"/>
          <w:sz w:val="23"/>
          <w:szCs w:val="23"/>
        </w:rPr>
        <w:t xml:space="preserve">oy pusulası çıkması sebebiyle diğer seçim türüne ait </w:t>
      </w:r>
      <w:r w:rsidR="00EE6765">
        <w:rPr>
          <w:rFonts w:ascii="Times New Roman" w:hAnsi="Times New Roman" w:cs="Times New Roman"/>
          <w:sz w:val="23"/>
          <w:szCs w:val="23"/>
        </w:rPr>
        <w:t xml:space="preserve">olanın da geçersiz sayılması hakkında şikayetimizdir. </w:t>
      </w:r>
    </w:p>
    <w:p w14:paraId="531D55F8" w14:textId="77777777" w:rsidR="0085500B" w:rsidRPr="009E6BB9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2777F019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3F42C33A" w14:textId="77777777" w:rsidR="00E73D6D" w:rsidRDefault="00E73D6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7F48613B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6C71A7C" w14:textId="77777777" w:rsidR="0085500B" w:rsidRDefault="0085500B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  <w:r w:rsidRPr="009E6BB9">
        <w:rPr>
          <w:rFonts w:ascii="Times New Roman" w:hAnsi="Times New Roman" w:cs="Times New Roman"/>
          <w:b/>
          <w:sz w:val="23"/>
          <w:szCs w:val="23"/>
        </w:rPr>
        <w:t>AÇIKLAMALAR</w:t>
      </w:r>
    </w:p>
    <w:p w14:paraId="6F4FB8DF" w14:textId="77777777" w:rsidR="00022E3D" w:rsidRDefault="00022E3D" w:rsidP="00425BE9">
      <w:pPr>
        <w:spacing w:line="276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60743B32" w14:textId="7D6A29C5" w:rsidR="005D5BDB" w:rsidRDefault="00022E3D" w:rsidP="005D5BDB">
      <w:pPr>
        <w:spacing w:line="276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5D5BDB">
        <w:rPr>
          <w:rFonts w:ascii="Times New Roman" w:hAnsi="Times New Roman" w:cs="Times New Roman"/>
          <w:sz w:val="23"/>
          <w:szCs w:val="23"/>
        </w:rPr>
        <w:t>Yüksek Seçim Kurulunun 13</w:t>
      </w:r>
      <w:r w:rsidR="00033780">
        <w:rPr>
          <w:rFonts w:ascii="Times New Roman" w:hAnsi="Times New Roman" w:cs="Times New Roman"/>
          <w:sz w:val="23"/>
          <w:szCs w:val="23"/>
        </w:rPr>
        <w:t>8</w:t>
      </w:r>
      <w:r w:rsidR="005D5BDB">
        <w:rPr>
          <w:rFonts w:ascii="Times New Roman" w:hAnsi="Times New Roman" w:cs="Times New Roman"/>
          <w:sz w:val="23"/>
          <w:szCs w:val="23"/>
        </w:rPr>
        <w:t xml:space="preserve"> no’lu Genelgesinin 4</w:t>
      </w:r>
      <w:r w:rsidR="00033780">
        <w:rPr>
          <w:rFonts w:ascii="Times New Roman" w:hAnsi="Times New Roman" w:cs="Times New Roman"/>
          <w:sz w:val="23"/>
          <w:szCs w:val="23"/>
        </w:rPr>
        <w:t>2</w:t>
      </w:r>
      <w:r w:rsidR="005D5BDB">
        <w:rPr>
          <w:rFonts w:ascii="Times New Roman" w:hAnsi="Times New Roman" w:cs="Times New Roman"/>
          <w:sz w:val="23"/>
          <w:szCs w:val="23"/>
        </w:rPr>
        <w:t>. maddesi uyarınca “</w:t>
      </w:r>
      <w:r w:rsidR="005D5BDB" w:rsidRPr="005D5BDB">
        <w:rPr>
          <w:rFonts w:ascii="Times New Roman" w:hAnsi="Times New Roman" w:cs="Times New Roman"/>
          <w:b/>
          <w:i/>
          <w:sz w:val="23"/>
          <w:szCs w:val="23"/>
        </w:rPr>
        <w:t>Zarftan çıkan oy pusulalarında bir seçim türüne ait olanının geçersiz olması, diğerinin geçersiz sayılmasını gerektirmez.”</w:t>
      </w:r>
    </w:p>
    <w:p w14:paraId="660FD47D" w14:textId="77777777" w:rsidR="00E308E6" w:rsidRDefault="00E308E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BA3B989" w14:textId="4302EED2" w:rsidR="00033780" w:rsidRDefault="00E308E6" w:rsidP="005D5BD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5D5BDB">
        <w:rPr>
          <w:rFonts w:ascii="Times New Roman" w:hAnsi="Times New Roman" w:cs="Times New Roman"/>
          <w:sz w:val="23"/>
          <w:szCs w:val="23"/>
        </w:rPr>
        <w:t xml:space="preserve">Sayım döküm esnasında zarftan çıkan …………………………………… seçimine ait oy </w:t>
      </w:r>
      <w:r w:rsidR="005D5BDB">
        <w:rPr>
          <w:rFonts w:ascii="Times New Roman" w:hAnsi="Times New Roman" w:cs="Times New Roman"/>
          <w:sz w:val="23"/>
          <w:szCs w:val="23"/>
        </w:rPr>
        <w:br/>
        <w:t>pusulası geçersiz çıkmı</w:t>
      </w:r>
      <w:r w:rsidR="0074378F">
        <w:rPr>
          <w:rFonts w:ascii="Times New Roman" w:hAnsi="Times New Roman" w:cs="Times New Roman"/>
          <w:sz w:val="23"/>
          <w:szCs w:val="23"/>
        </w:rPr>
        <w:t>ş diğer seçim tür</w:t>
      </w:r>
      <w:r w:rsidR="00033780">
        <w:rPr>
          <w:rFonts w:ascii="Times New Roman" w:hAnsi="Times New Roman" w:cs="Times New Roman"/>
          <w:sz w:val="23"/>
          <w:szCs w:val="23"/>
        </w:rPr>
        <w:t>leri</w:t>
      </w:r>
      <w:r w:rsidR="0074378F">
        <w:rPr>
          <w:rFonts w:ascii="Times New Roman" w:hAnsi="Times New Roman" w:cs="Times New Roman"/>
          <w:sz w:val="23"/>
          <w:szCs w:val="23"/>
        </w:rPr>
        <w:t>ne ait olan oy pusula</w:t>
      </w:r>
      <w:r w:rsidR="00033780">
        <w:rPr>
          <w:rFonts w:ascii="Times New Roman" w:hAnsi="Times New Roman" w:cs="Times New Roman"/>
          <w:sz w:val="23"/>
          <w:szCs w:val="23"/>
        </w:rPr>
        <w:t>larının</w:t>
      </w:r>
      <w:r w:rsidR="0074378F">
        <w:rPr>
          <w:rFonts w:ascii="Times New Roman" w:hAnsi="Times New Roman" w:cs="Times New Roman"/>
          <w:sz w:val="23"/>
          <w:szCs w:val="23"/>
        </w:rPr>
        <w:t xml:space="preserve"> usulüne uygun olduğu </w:t>
      </w:r>
      <w:r w:rsidR="0074378F">
        <w:rPr>
          <w:rFonts w:ascii="Times New Roman" w:hAnsi="Times New Roman" w:cs="Times New Roman"/>
          <w:sz w:val="23"/>
          <w:szCs w:val="23"/>
        </w:rPr>
        <w:br/>
        <w:t xml:space="preserve">görülmüştür. </w:t>
      </w:r>
    </w:p>
    <w:p w14:paraId="68C49B5D" w14:textId="77777777" w:rsidR="00033780" w:rsidRDefault="00033780" w:rsidP="005D5BD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</w:p>
    <w:p w14:paraId="7E1D65CA" w14:textId="77777777" w:rsidR="00033780" w:rsidRDefault="00033780" w:rsidP="005D5BD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B704B1F" w14:textId="38AA5ED4" w:rsidR="00DD4981" w:rsidRDefault="00033780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  <w:t>Yukarıdaki hüküm uyarında s</w:t>
      </w:r>
      <w:r w:rsidR="005D5BDB">
        <w:rPr>
          <w:rFonts w:ascii="Times New Roman" w:hAnsi="Times New Roman" w:cs="Times New Roman"/>
          <w:sz w:val="23"/>
          <w:szCs w:val="23"/>
        </w:rPr>
        <w:t xml:space="preserve">adece ……………………………………………. seçim türüne ait pusulanın geçersiz sayılması gerekirken </w:t>
      </w:r>
      <w:r>
        <w:rPr>
          <w:rFonts w:ascii="Times New Roman" w:hAnsi="Times New Roman" w:cs="Times New Roman"/>
          <w:sz w:val="23"/>
          <w:szCs w:val="23"/>
        </w:rPr>
        <w:t>diğer seçim türlerine ait</w:t>
      </w:r>
      <w:r w:rsidR="005D5BDB">
        <w:rPr>
          <w:rFonts w:ascii="Times New Roman" w:hAnsi="Times New Roman" w:cs="Times New Roman"/>
          <w:sz w:val="23"/>
          <w:szCs w:val="23"/>
        </w:rPr>
        <w:t xml:space="preserve"> </w:t>
      </w:r>
      <w:r w:rsidR="0074378F">
        <w:rPr>
          <w:rFonts w:ascii="Times New Roman" w:hAnsi="Times New Roman" w:cs="Times New Roman"/>
          <w:sz w:val="23"/>
          <w:szCs w:val="23"/>
        </w:rPr>
        <w:t>pusulalar</w:t>
      </w:r>
      <w:r>
        <w:rPr>
          <w:rFonts w:ascii="Times New Roman" w:hAnsi="Times New Roman" w:cs="Times New Roman"/>
          <w:sz w:val="23"/>
          <w:szCs w:val="23"/>
        </w:rPr>
        <w:t>ın</w:t>
      </w:r>
      <w:r w:rsidR="0074378F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da </w:t>
      </w:r>
      <w:r w:rsidR="0074378F">
        <w:rPr>
          <w:rFonts w:ascii="Times New Roman" w:hAnsi="Times New Roman" w:cs="Times New Roman"/>
          <w:sz w:val="23"/>
          <w:szCs w:val="23"/>
        </w:rPr>
        <w:t xml:space="preserve">geçersiz </w:t>
      </w:r>
      <w:r>
        <w:rPr>
          <w:rFonts w:ascii="Times New Roman" w:hAnsi="Times New Roman" w:cs="Times New Roman"/>
          <w:sz w:val="23"/>
          <w:szCs w:val="23"/>
        </w:rPr>
        <w:t>sayılması u</w:t>
      </w:r>
      <w:r w:rsidR="0074378F">
        <w:rPr>
          <w:rFonts w:ascii="Times New Roman" w:hAnsi="Times New Roman" w:cs="Times New Roman"/>
          <w:sz w:val="23"/>
          <w:szCs w:val="23"/>
        </w:rPr>
        <w:t>sule, yasaya, YSK karar ve genelgelerine aykırı ol</w:t>
      </w:r>
      <w:r>
        <w:rPr>
          <w:rFonts w:ascii="Times New Roman" w:hAnsi="Times New Roman" w:cs="Times New Roman"/>
          <w:sz w:val="23"/>
          <w:szCs w:val="23"/>
        </w:rPr>
        <w:t>duğundan</w:t>
      </w:r>
      <w:r w:rsidR="0074378F">
        <w:rPr>
          <w:rFonts w:ascii="Times New Roman" w:hAnsi="Times New Roman" w:cs="Times New Roman"/>
          <w:sz w:val="23"/>
          <w:szCs w:val="23"/>
        </w:rPr>
        <w:t xml:space="preserve"> bu işleme karşı şikayetimi sunuyor, söz konusu hukuka aykırılığın giderilmesini talep ediyorum.</w:t>
      </w:r>
    </w:p>
    <w:p w14:paraId="6DFE9BEE" w14:textId="77777777" w:rsidR="008F05CA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ab/>
      </w:r>
      <w:r w:rsidR="008F05CA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BB0F817" w14:textId="77777777" w:rsidR="008F05CA" w:rsidRDefault="008F05CA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2A634C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İsim- Soyisim</w:t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08302564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</w:p>
    <w:p w14:paraId="3A172B72" w14:textId="77777777" w:rsidR="006C27C4" w:rsidRDefault="006C27C4" w:rsidP="006C27C4">
      <w:pPr>
        <w:spacing w:line="276" w:lineRule="auto"/>
        <w:jc w:val="righ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İmza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 ……………………………..</w:t>
      </w:r>
    </w:p>
    <w:p w14:paraId="25EA7E25" w14:textId="77777777" w:rsidR="00DD4981" w:rsidRDefault="00DD4981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FF62117" w14:textId="77777777" w:rsidR="00637733" w:rsidRDefault="00637733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0604C6B" w14:textId="77777777" w:rsidR="006C27C4" w:rsidRDefault="006C27C4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Adres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p w14:paraId="59606F46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399B86E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1B45324C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48A75B62" w14:textId="77777777" w:rsidR="00876176" w:rsidRDefault="00876176" w:rsidP="00425BE9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769AD45" w14:textId="77777777" w:rsidR="00CF65FF" w:rsidRPr="0080752B" w:rsidRDefault="0080752B" w:rsidP="0080752B">
      <w:pPr>
        <w:spacing w:line="276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Tel</w:t>
      </w:r>
      <w:r>
        <w:rPr>
          <w:rFonts w:ascii="Times New Roman" w:hAnsi="Times New Roman" w:cs="Times New Roman"/>
          <w:sz w:val="23"/>
          <w:szCs w:val="23"/>
        </w:rPr>
        <w:tab/>
        <w:t>:</w:t>
      </w:r>
    </w:p>
    <w:sectPr w:rsidR="00CF65FF" w:rsidRPr="0080752B" w:rsidSect="00DA47E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0B"/>
    <w:rsid w:val="00022E3D"/>
    <w:rsid w:val="00033780"/>
    <w:rsid w:val="00061835"/>
    <w:rsid w:val="001252C8"/>
    <w:rsid w:val="001B0863"/>
    <w:rsid w:val="002475AF"/>
    <w:rsid w:val="0026159A"/>
    <w:rsid w:val="00275737"/>
    <w:rsid w:val="002D52FC"/>
    <w:rsid w:val="002F39DF"/>
    <w:rsid w:val="003A309C"/>
    <w:rsid w:val="00425BE9"/>
    <w:rsid w:val="00585460"/>
    <w:rsid w:val="005C3076"/>
    <w:rsid w:val="005D5BDB"/>
    <w:rsid w:val="005F2558"/>
    <w:rsid w:val="00637733"/>
    <w:rsid w:val="00663597"/>
    <w:rsid w:val="006C27C4"/>
    <w:rsid w:val="006C5106"/>
    <w:rsid w:val="00733896"/>
    <w:rsid w:val="0074378F"/>
    <w:rsid w:val="0080752B"/>
    <w:rsid w:val="00827075"/>
    <w:rsid w:val="00853DD1"/>
    <w:rsid w:val="0085500B"/>
    <w:rsid w:val="0086501D"/>
    <w:rsid w:val="00876176"/>
    <w:rsid w:val="008F05CA"/>
    <w:rsid w:val="00961CD0"/>
    <w:rsid w:val="00A97372"/>
    <w:rsid w:val="00B148B3"/>
    <w:rsid w:val="00B90218"/>
    <w:rsid w:val="00BE2B41"/>
    <w:rsid w:val="00CE6ECF"/>
    <w:rsid w:val="00CF65FF"/>
    <w:rsid w:val="00D911FD"/>
    <w:rsid w:val="00DA47E6"/>
    <w:rsid w:val="00DD4981"/>
    <w:rsid w:val="00E308E6"/>
    <w:rsid w:val="00E71C8D"/>
    <w:rsid w:val="00E73D6D"/>
    <w:rsid w:val="00EE6765"/>
    <w:rsid w:val="00F4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962E"/>
  <w15:chartTrackingRefBased/>
  <w15:docId w15:val="{E61063BE-0CE6-EA4B-8739-793EF27E3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Ercan Almış</cp:lastModifiedBy>
  <cp:revision>3</cp:revision>
  <dcterms:created xsi:type="dcterms:W3CDTF">2023-04-25T15:52:00Z</dcterms:created>
  <dcterms:modified xsi:type="dcterms:W3CDTF">2024-03-04T08:30:00Z</dcterms:modified>
</cp:coreProperties>
</file>